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A67" w:rsidRDefault="00F46A67" w:rsidP="00F46A67">
      <w:pPr>
        <w:spacing w:after="0" w:line="240" w:lineRule="auto"/>
        <w:ind w:left="4962" w:firstLine="141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6A67" w:rsidRDefault="00F46A67" w:rsidP="00F46A67">
      <w:pPr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F46A67" w:rsidRDefault="00F46A67" w:rsidP="00F46A67">
      <w:pPr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Большебейсугского сельского</w:t>
      </w:r>
    </w:p>
    <w:p w:rsidR="00F46A67" w:rsidRDefault="00F46A67" w:rsidP="00F46A67">
      <w:pPr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Брюховецкого района </w:t>
      </w:r>
    </w:p>
    <w:p w:rsidR="00061845" w:rsidRDefault="00061845" w:rsidP="00061845">
      <w:pPr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02.07.2013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88</w:t>
      </w:r>
    </w:p>
    <w:p w:rsidR="00F46A67" w:rsidRDefault="00F46A67" w:rsidP="00F46A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50A5" w:rsidRDefault="008B50A5" w:rsidP="008B50A5">
      <w:pPr>
        <w:spacing w:after="0" w:line="240" w:lineRule="auto"/>
        <w:ind w:left="4962" w:firstLine="141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8B50A5" w:rsidRDefault="008B50A5" w:rsidP="008B50A5">
      <w:pPr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8B50A5" w:rsidRDefault="008B50A5" w:rsidP="008B50A5">
      <w:pPr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Большебейсугского сельского</w:t>
      </w:r>
    </w:p>
    <w:p w:rsidR="008B50A5" w:rsidRDefault="008B50A5" w:rsidP="008B50A5">
      <w:pPr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Брюховецкого района </w:t>
      </w:r>
    </w:p>
    <w:p w:rsidR="008B50A5" w:rsidRDefault="008B50A5" w:rsidP="008B50A5">
      <w:pPr>
        <w:spacing w:after="0" w:line="240" w:lineRule="auto"/>
        <w:ind w:left="4962" w:firstLine="14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17.12.2013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155</w:t>
      </w:r>
    </w:p>
    <w:p w:rsidR="00F46A67" w:rsidRDefault="00F46A67" w:rsidP="00F46A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A67" w:rsidRDefault="00F46A67" w:rsidP="00F46A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A67" w:rsidRDefault="00F46A67" w:rsidP="00F46A6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F46A67" w:rsidRDefault="00F46A67" w:rsidP="00F46A67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возмещения (субсидирования) из бюджета поселения части затрат </w:t>
      </w:r>
    </w:p>
    <w:p w:rsidR="00F46A67" w:rsidRDefault="00F46A67" w:rsidP="00F46A67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субъектов малого предпринимательства на ранней стадии их деятельности </w:t>
      </w:r>
    </w:p>
    <w:p w:rsidR="00F46A67" w:rsidRDefault="00F46A67" w:rsidP="00F46A67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части приобретения, сооружения, изготовления основных фондов и приобретения нематериальных активов</w:t>
      </w:r>
    </w:p>
    <w:p w:rsidR="00F46A67" w:rsidRDefault="00F46A67" w:rsidP="00F46A6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6A67" w:rsidRDefault="00F46A67" w:rsidP="00F46A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 и условия возмещения затрат</w:t>
      </w:r>
    </w:p>
    <w:p w:rsidR="00F46A67" w:rsidRDefault="00F46A67" w:rsidP="00F46A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6A67" w:rsidRDefault="00F46A67" w:rsidP="00F46A6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Настоящий Порядок определяет механизм возмещения (субсидирования) из бюджета поселения части затрат субъектов малого предпринимательства (юридических лиц, индивидуальных предпринимателей), зарегистрированных в установленном порядке на территории Брюховецкого района, на ранней стадии их деятельности в части приобретения, сооружения, изготовления основных фондов и приобретения нематериальных активов для осуществления заявленных на субсидирование видов деятельности (за исключением деятельности по розничной торговле).</w:t>
      </w:r>
    </w:p>
    <w:p w:rsidR="00F46A67" w:rsidRDefault="00F46A67" w:rsidP="00F46A67">
      <w:pPr>
        <w:pStyle w:val="Con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 ранней стадией деятельности субъектов малого предпринимательства понимается срок, прошедший со дня государственной регистрации субъекта малого предпринимательства до момента подачи (регистрации) заявления на участие в отборе проектов субъектов малого предпринимательства, не превышающий 12 месяцев.</w:t>
      </w:r>
    </w:p>
    <w:p w:rsidR="00F46A67" w:rsidRDefault="00F46A67" w:rsidP="00F46A67">
      <w:pPr>
        <w:pStyle w:val="Con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 основными фондами в целях настоящего Порядка понимаются основные средства, определяемые в соответствии со статьей 257 Налогового кодекса Российской Федерации и Положением по бухгалтерскому учету «Учёт основных средств» ПБУ 6/01, утвержденным Приказом Министерства финансов Российской Федерации от 30 марта 2001 года № 26н.</w:t>
      </w:r>
    </w:p>
    <w:p w:rsidR="00F46A67" w:rsidRDefault="00F46A67" w:rsidP="00F46A67">
      <w:pPr>
        <w:pStyle w:val="Con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Нематериальные активы в целях настоящего Порядка определяются в соответствии со статьёй 257 Налогового кодекса Российской Федерации.</w:t>
      </w:r>
    </w:p>
    <w:p w:rsidR="00F46A67" w:rsidRDefault="00F46A67" w:rsidP="00F46A67">
      <w:pPr>
        <w:pStyle w:val="ConsTitle"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1.2.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pacing w:val="-2"/>
          <w:sz w:val="28"/>
          <w:szCs w:val="28"/>
        </w:rPr>
        <w:t>Средства  бюджета поселения, предусмотренные на оказание содействия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организации собственного дела субъектам малого предпринимательства на ранней стадии их деятельности, выделяются на возмещение (субсидирование) части затрат, указанных в бизнес-плане </w:t>
      </w: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проекта субъекта малого предпринимательства, произведенных с момента государственной регистрации субъекта малого предпринимательства</w:t>
      </w:r>
      <w:r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до момента подачи (регистрации) заявления на предоставление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субсидии.</w:t>
      </w:r>
    </w:p>
    <w:p w:rsidR="00F46A67" w:rsidRDefault="00F46A67" w:rsidP="00F46A67">
      <w:pPr>
        <w:pStyle w:val="ConsTitle"/>
        <w:ind w:firstLine="720"/>
        <w:jc w:val="both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1.3. Субсидии субъектам малого предпринимательства предоставляются в размере 70 процентов от фактически произведенных  и документально подтвержденных затрат, но не более 300 тысяч рублей, в случаях:</w:t>
      </w:r>
    </w:p>
    <w:p w:rsidR="00F46A67" w:rsidRDefault="00F46A67" w:rsidP="00F46A67">
      <w:pPr>
        <w:pStyle w:val="ConsTitle"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1.3.1. </w:t>
      </w:r>
      <w:r>
        <w:rPr>
          <w:rFonts w:ascii="Times New Roman" w:hAnsi="Times New Roman" w:cs="Times New Roman"/>
          <w:b w:val="0"/>
          <w:sz w:val="28"/>
          <w:szCs w:val="28"/>
        </w:rPr>
        <w:t>Приобретения, сооружения, изготовления основных средств (за исключением приобретения легковых автомобилей, не являющихся специализированным и специальным автотранспортом), используемых для осуществления предпринимательской деятельности, указанной в бизнес-плане проекта, и оплаченных путем безналичного расчета.</w:t>
      </w:r>
    </w:p>
    <w:p w:rsidR="00F46A67" w:rsidRDefault="00F46A67" w:rsidP="00F46A67">
      <w:pPr>
        <w:pStyle w:val="ConsTitle"/>
        <w:ind w:firstLine="720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случае если при приобретении основных средств, бывших в употреблении, стоимость основного средства, указанная в договоре, подтверждающем его приобретение, не соответствует стоимости, содержащейся в отчете об оценке основного средства, при расчете суммы субсидии применяется меньший размер стоимости основного средства.</w:t>
      </w:r>
    </w:p>
    <w:p w:rsidR="00F46A67" w:rsidRDefault="00F46A67" w:rsidP="00F46A6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1.3.2. Приобретение нематериальных активов, используемых для осуществления предпринимательской деятельности, указанной в бизнес-плане проекта, и оплаченных путем безналичного расчета,  в том числе:</w:t>
      </w:r>
    </w:p>
    <w:p w:rsidR="00F46A67" w:rsidRDefault="00F46A67" w:rsidP="00F46A6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приобретение программного обеспечения;</w:t>
      </w:r>
    </w:p>
    <w:p w:rsidR="00F46A67" w:rsidRDefault="00F46A67" w:rsidP="00F46A6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лицензий на осуществление видов деятельности, подлежащих лицензированию в соответствии с законодательством Российской Федерации;</w:t>
      </w:r>
    </w:p>
    <w:p w:rsidR="00F46A67" w:rsidRDefault="00F46A67" w:rsidP="00F46A6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получение патента и (или) свидетельства о регистрации авторских прав.</w:t>
      </w:r>
    </w:p>
    <w:p w:rsidR="00F46A67" w:rsidRDefault="00F46A67" w:rsidP="00F46A6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Субсидии предоставляются субъектам малого предпринимательства:</w:t>
      </w:r>
    </w:p>
    <w:p w:rsidR="00F46A67" w:rsidRDefault="00F46A67" w:rsidP="00F46A6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1.4.1. Соответствующим требованиям, установленным статьей 4 Федерального закона от 24 июля 2007 года № 209-ФЗ «О развитии малого и среднего предпринимательства в Российской Федерации».</w:t>
      </w:r>
    </w:p>
    <w:p w:rsidR="00F46A67" w:rsidRDefault="00F46A67" w:rsidP="00F46A67">
      <w:pPr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1.4.2. Зарегистрированным в установленном порядке на территории муниципального образования Брюховецкий район.</w:t>
      </w:r>
    </w:p>
    <w:p w:rsidR="00F46A67" w:rsidRDefault="00F46A67" w:rsidP="00F46A67">
      <w:pPr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1.4.3. Не находящимся в стадии реорганизации, ликвидации или банкротства.</w:t>
      </w:r>
    </w:p>
    <w:p w:rsidR="00F46A67" w:rsidRDefault="00F46A67" w:rsidP="00F46A6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1.4.4. Не имеющим неисполненной обязанности по уплате налогов, сборов, пеней и налоговых санкций, подлежащих  уплате в соответствии с законодательством Российской Федерации, за исключением сумм:</w:t>
      </w:r>
    </w:p>
    <w:p w:rsidR="00F46A67" w:rsidRDefault="00F46A67" w:rsidP="00F46A6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на которые предоставлены отсрочка, рассрочка, налоговый кредит, инвестиционный налоговый кредит в соответствии с налоговым законодательством Российской Федерацией;</w:t>
      </w:r>
    </w:p>
    <w:p w:rsidR="00F46A67" w:rsidRDefault="00F46A67" w:rsidP="00F46A6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которые реструктурированы в соответствии с нормами бюджетного законодательства Российской Федерации или в соответствии с Федеральным законом от 9 июля 2002 года № 83-ФЗ «О финансовом оздоровлении сельскохозяйственных товаропроизводителей»;</w:t>
      </w:r>
    </w:p>
    <w:p w:rsidR="00F46A67" w:rsidRDefault="00F46A67" w:rsidP="00F46A6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lastRenderedPageBreak/>
        <w:t>которые подлежат зачету в соответствии с решениями налогового органа, направленными в органы федерального казначейства, но не  исполненными на момент выдачи налоговым органом справки по форме, утвержденной приказом Федеральной налоговой службы от 23 мая 2005 года № ММ-3-19/206@.</w:t>
      </w:r>
    </w:p>
    <w:p w:rsidR="00F46A67" w:rsidRDefault="00F46A67" w:rsidP="00F46A6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1.4.5. Осуществляющим деятельность по производству (реализации) товаров, выполнению работ, оказанию услуг.</w:t>
      </w:r>
    </w:p>
    <w:p w:rsidR="00F46A67" w:rsidRDefault="00F46A67" w:rsidP="00F46A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В соответствии с Федеральным законом от 24 июля 2007 года № 209-ФЗ «О развитии малого и среднего предпринимательства Российской Федерации» субсидии не предоставляются субъектам малого предпринимательства:</w:t>
      </w:r>
    </w:p>
    <w:p w:rsidR="00F46A67" w:rsidRDefault="00F46A67" w:rsidP="00F46A6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1.5.1. Являющимся кредитными организациями, страховыми организациями (за исключением потребительских кооперативов), инвестиционными фондами, негосударственными пенсионными фондами, профессиональными участниками рынка ценных бумаг, ломбардами.</w:t>
      </w:r>
    </w:p>
    <w:p w:rsidR="00F46A67" w:rsidRDefault="00F46A67" w:rsidP="00F46A6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1.5.2. Являющимся участниками соглашений о разделе продукции.</w:t>
      </w:r>
    </w:p>
    <w:p w:rsidR="00F46A67" w:rsidRDefault="00F46A67" w:rsidP="00F46A6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1.5.3.Осуществляющим предпринимательскую деятельность в сфере игорного бизнеса.</w:t>
      </w:r>
    </w:p>
    <w:p w:rsidR="00F46A67" w:rsidRDefault="00F46A67" w:rsidP="00F46A6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1.5.4. Являющимся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:rsidR="00F46A67" w:rsidRDefault="00F46A67" w:rsidP="00F46A6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1.5.5. Осуществляющим производство и реализацию подакцизных товаров, а также добычу и реализацию полезных ископаемых, за исключением общераспространенных полезных ископаемых.</w:t>
      </w:r>
    </w:p>
    <w:p w:rsidR="00F46A67" w:rsidRDefault="00F46A67" w:rsidP="00F46A6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46A67" w:rsidRDefault="00F46A67" w:rsidP="00F46A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Организация и проведение отбора проектов</w:t>
      </w:r>
    </w:p>
    <w:p w:rsidR="00F46A67" w:rsidRDefault="00F46A67" w:rsidP="00F46A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6A67" w:rsidRDefault="00F46A67" w:rsidP="00F46A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Управление экономики, прогнозирования, потребительской сферы и торговли администрации муниципального образования Брюховецкий район (далее по тексту - Управление) в целях обеспечения организации и проведения отбора проектов осуществляет следующие функции:</w:t>
      </w:r>
    </w:p>
    <w:p w:rsidR="00F46A67" w:rsidRDefault="00F46A67" w:rsidP="00F46A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2.1.1. Принимает решение о проведении отбора проектов.</w:t>
      </w:r>
    </w:p>
    <w:p w:rsidR="00F46A67" w:rsidRDefault="00F46A67" w:rsidP="00F46A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2.1.2. Размещает извещение о проведении отбора проектов в средствах массовой информации Брюховецкого района и на официальном Интернет-сайте администрации Большебейсугского сельского поселения Брюховецкий район      </w:t>
      </w:r>
      <w:hyperlink w:history="1"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http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://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>
          <w:rPr>
            <w:rStyle w:val="a3"/>
          </w:rPr>
          <w:t xml:space="preserve"> </w:t>
        </w:r>
        <w:r>
          <w:rPr>
            <w:rStyle w:val="a3"/>
            <w:rFonts w:ascii="Times New Roman" w:hAnsi="Times New Roman" w:cs="Times New Roman"/>
            <w:sz w:val="28"/>
            <w:szCs w:val="28"/>
          </w:rPr>
          <w:t>bigbeysug.</w:t>
        </w:r>
        <w:r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«Малое и среднее предпринимательство».</w:t>
      </w:r>
    </w:p>
    <w:p w:rsidR="00F46A67" w:rsidRDefault="00F46A67" w:rsidP="00F46A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2.1.3. Осуществляет прием заявок от субъектов малого предпринимательства.</w:t>
      </w:r>
    </w:p>
    <w:p w:rsidR="00F46A67" w:rsidRDefault="00F46A67" w:rsidP="00F46A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2.1.4. Доводит до сведения субъектов малого предпринимательства, участвующих в отборе проектов, информацию о его результатах.</w:t>
      </w:r>
    </w:p>
    <w:p w:rsidR="00F46A67" w:rsidRDefault="00F46A67" w:rsidP="00F46A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2.1.5. Осуществляет иные функции, необходимые для надлежащего проведения отбора проектов.</w:t>
      </w:r>
    </w:p>
    <w:p w:rsidR="00F46A67" w:rsidRDefault="00F46A67" w:rsidP="00F46A67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Оформление и подача документов для участия в отборе проектов осуществляются в следующем порядке:</w:t>
      </w:r>
    </w:p>
    <w:p w:rsidR="00F46A67" w:rsidRDefault="00F46A67" w:rsidP="00F46A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2.2.1. Для участия в отборе проектов субъекты малого предпринимательства представляют в Управление заявление по форме согласно приложению №1 к настоящему Порядку.</w:t>
      </w:r>
    </w:p>
    <w:p w:rsidR="00F46A67" w:rsidRDefault="00F46A67" w:rsidP="00F46A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2.2.2. К заявлению прилагаются следующие документы:</w:t>
      </w:r>
    </w:p>
    <w:p w:rsidR="00F46A67" w:rsidRDefault="00F46A67" w:rsidP="00F46A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доверенность представителя (доверенность представителя юридического лица должна быть подписана руководителем или иным уполномоченным лицом с оттиском печати организации; доверенность представителя индивидуального предпринимателя должна быть нотариально удостоверена);</w:t>
      </w:r>
    </w:p>
    <w:p w:rsidR="00F46A67" w:rsidRDefault="00F46A67" w:rsidP="00F46A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паспорта гражданина, являющегося индивидуальным предпринимателем (для индивидуальных предпринимателей);</w:t>
      </w:r>
    </w:p>
    <w:p w:rsidR="00F46A67" w:rsidRDefault="00F46A67" w:rsidP="00F46A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паспорта гражданина, являющегося представителем (доверенным лицом) субъекта малого предпринимательства;</w:t>
      </w:r>
    </w:p>
    <w:p w:rsidR="00F46A67" w:rsidRDefault="00F46A67" w:rsidP="00F46A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бухгалтерский баланс субъекта малого предпринимательства по состоянию на последнюю отчетную дату, предшествующую дате подачи заявления, либо, если субъект малого предпринимательства не представляет в налоговые органы бухгалтерский баланс, иная предусмотренная законодательством Российской Федерации о налогах и сборах документация; </w:t>
      </w:r>
    </w:p>
    <w:p w:rsidR="00F46A67" w:rsidRDefault="00F46A67" w:rsidP="00F46A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нотариально заверенные копии учредительных документов субъектов малого предпринимательства;</w:t>
      </w:r>
    </w:p>
    <w:p w:rsidR="00F46A67" w:rsidRDefault="00F46A67" w:rsidP="00F46A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нотариально заверенные копии свидетельства о постановке на налоговый учет;</w:t>
      </w:r>
    </w:p>
    <w:p w:rsidR="00F46A67" w:rsidRDefault="00F46A67" w:rsidP="00F46A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 налогового органа об исполнении налогоплательщиком обязанности по уплате налогов, сборов, страховых взносов, пеней и налоговых санкций, подлежащих уплате в соответствии с нормами законодательства Российской Федерации, за исключением сумм, указанных в подпункте 1.4.4 пункта 1.4 настоящего Порядка, по состоянию на дату, которая предшествует дате подачи заявления не более чем на 30 дней;</w:t>
      </w:r>
    </w:p>
    <w:p w:rsidR="00F46A67" w:rsidRDefault="00F46A67" w:rsidP="00F46A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налогоплательщиков, выданная налоговыми органами не ранее 30 дней до даты подачи заявления;</w:t>
      </w:r>
    </w:p>
    <w:p w:rsidR="00F46A67" w:rsidRDefault="00F46A67" w:rsidP="00F46A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бизнес – план проекта по организации собственного дела и приложения к нему по форме согласно приложению № 2 к настоящему Порядку;</w:t>
      </w:r>
    </w:p>
    <w:p w:rsidR="00F46A67" w:rsidRDefault="00F46A67" w:rsidP="00F46A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 размера субсидии по форме согласно приложению № 3 к настоящему Порядку;</w:t>
      </w:r>
    </w:p>
    <w:p w:rsidR="00F46A67" w:rsidRDefault="00F46A67" w:rsidP="00F46A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копии платежных документов по перечислению денежных средств по безналичному расчету через банки, выписки из банковского счета субъекта малого предпринимательства, заверенные банками, подтверждающие фактически произведенные затраты, подлежащие субсидированию;</w:t>
      </w:r>
    </w:p>
    <w:p w:rsidR="00F46A67" w:rsidRDefault="00F46A67" w:rsidP="00F46A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копии счетов-фактур, счетов, накладных с приложением копий договоров, актов, подтверждающих приобретение, сооружение, изготовление основных средств и приобретение нематериальных активов, являющихся предметом выплаты субсидий, заверенные субъектом малого предпринимательства;</w:t>
      </w:r>
    </w:p>
    <w:p w:rsidR="00F46A67" w:rsidRDefault="00F46A67" w:rsidP="00F46A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копии документов о государственной регистрации движимого имущества и прав на недвижимое имущество, являющееся предметом </w:t>
      </w:r>
      <w:r>
        <w:rPr>
          <w:rFonts w:ascii="Times New Roman" w:hAnsi="Times New Roman" w:cs="Times New Roman"/>
          <w:sz w:val="28"/>
          <w:szCs w:val="28"/>
        </w:rPr>
        <w:lastRenderedPageBreak/>
        <w:t>выплаты субсидий, подлежащее регистрации в соответствии с законодательством Российской Федерации;</w:t>
      </w:r>
    </w:p>
    <w:p w:rsidR="00F46A67" w:rsidRDefault="00F46A67" w:rsidP="00F46A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копии договоров аренды (субаренды), безвозмездного пользования недвижимым имуществом, документа о государственной регистрации прав на недвижимое имущество, на территории (площади) которого размещены основные средства, являющиеся предметом выплаты субсидии;</w:t>
      </w:r>
    </w:p>
    <w:p w:rsidR="00F46A67" w:rsidRDefault="00F46A67" w:rsidP="00F46A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копии технической документации, гарантийных талонов с указанием заводских номеров, фотоматериалов, подтверждающих приобретение, сооружение, изготовление основных средств и приобретение нематериальных активов, являющихся предметом выплаты субсидии, заверенные субъектом малого предпринимательства;</w:t>
      </w:r>
    </w:p>
    <w:p w:rsidR="00F46A67" w:rsidRDefault="00F46A67" w:rsidP="00F46A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нотариально заверенные копии паспорта транспортного средства, паспорта самоходной машины и других видов техники (при приобретении грузового, специализированного транспорта); </w:t>
      </w:r>
    </w:p>
    <w:p w:rsidR="00F46A67" w:rsidRDefault="00F46A67" w:rsidP="00F46A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копии свидетельства о регистрации транспортного средства, свидетельства о регистрации машины (при приобретении грузового, специализированного транспорта), заверенные субъектом малого предпринимательства;</w:t>
      </w:r>
    </w:p>
    <w:p w:rsidR="00F46A67" w:rsidRDefault="00F46A67" w:rsidP="00F46A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копия патента и (или) свидетельства о регистрации авторских прав (при наличии), заверенная субъектом малого предпринимательства;</w:t>
      </w:r>
    </w:p>
    <w:p w:rsidR="00F46A67" w:rsidRDefault="00F46A67" w:rsidP="00F46A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оригинал и копия лицензии на осуществление вида деятельности (в случае, когда соответствующий вид деятельности подлежит лицензированию в соответствии с законодательством Российской Федерации). Оригинал после сверки с копией возвращается;</w:t>
      </w:r>
    </w:p>
    <w:p w:rsidR="00F46A67" w:rsidRDefault="00F46A67" w:rsidP="00F46A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оригинал отчета об оценке объекта оценки, соответствующего требованиям </w:t>
      </w:r>
      <w:hyperlink r:id="rId6" w:history="1">
        <w:r>
          <w:rPr>
            <w:rStyle w:val="a4"/>
            <w:rFonts w:ascii="Times New Roman" w:hAnsi="Times New Roman" w:cs="Times New Roman"/>
            <w:sz w:val="28"/>
            <w:szCs w:val="28"/>
          </w:rPr>
          <w:t>Федерального 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29 июля 1998 года № 135-ФЗ "Об оценочной деятельности в Российской Федерации" (при приобретении основных средств, бывших в употреблении);</w:t>
      </w:r>
    </w:p>
    <w:p w:rsidR="00F46A67" w:rsidRDefault="00F46A67" w:rsidP="00F46A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2.2.3. Заявление, включая документы (копии документов), указанные в подпункте 2.2.2 настоящего пункта, должны быть подписаны индивидуальным предпринимателем, руководителем малого предприятия и заверены печатью (при наличии), закреплены в папке-скоросшивателе, пронумерованы и должны содержать опись с указанием страниц расположения документов. </w:t>
      </w:r>
    </w:p>
    <w:p w:rsidR="00F46A67" w:rsidRDefault="00F46A67" w:rsidP="00F46A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2.2.4. Поступившие заявления Управлением регистрируются в порядке их поступления в журнале регистрации заявлений, который должен быть пронумерован, прошнурован и скреплен печатью администрации Большебейсугского сельского поселения  Брюховецкого  района. </w:t>
      </w:r>
    </w:p>
    <w:p w:rsidR="00F46A67" w:rsidRDefault="00F46A67" w:rsidP="00F46A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2.2.5. Заявление и документы, указанные в подпункте 2.2.2 настоящего пункта,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принимаются каждый вторник и четверг с 13 до 16 часов по адресу, указанному в извещении о проведении отбора проектов субъектов малого предпринимательства, кроме выходных и праздничных дней. </w:t>
      </w:r>
    </w:p>
    <w:p w:rsidR="00F46A67" w:rsidRDefault="00F46A67" w:rsidP="00F46A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Прием заявлений и документов от субъектов малого предпринимательства на участие в отборе проектов прекращается 31 октября текущего финансового года либо с момента полного освоения лимитов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бюджетных обязательств, предусмотренных на финансовый год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F46A67" w:rsidRDefault="00F46A67" w:rsidP="00F46A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Несвоевременное представление документов является основанием для отказа в их приеме. </w:t>
      </w:r>
    </w:p>
    <w:p w:rsidR="00F46A67" w:rsidRDefault="00F46A67" w:rsidP="00F46A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2.2.7. Все расходы, связанные с подготовкой и участием в отборе проектов, несут субъекты малого предпринимательства. </w:t>
      </w:r>
    </w:p>
    <w:p w:rsidR="00F46A67" w:rsidRDefault="00F46A67" w:rsidP="00F46A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91023"/>
      <w:r>
        <w:rPr>
          <w:rFonts w:ascii="Times New Roman" w:hAnsi="Times New Roman" w:cs="Times New Roman"/>
          <w:sz w:val="28"/>
          <w:szCs w:val="28"/>
        </w:rPr>
        <w:t>2.3. Проведение отбора субъектов малого предпринимательства осуществляется в следующем порядке:</w:t>
      </w:r>
    </w:p>
    <w:p w:rsidR="00F46A67" w:rsidRDefault="00F46A67" w:rsidP="00F46A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910234"/>
      <w:bookmarkEnd w:id="0"/>
      <w:r>
        <w:rPr>
          <w:rFonts w:ascii="Times New Roman" w:hAnsi="Times New Roman" w:cs="Times New Roman"/>
          <w:sz w:val="28"/>
          <w:szCs w:val="28"/>
        </w:rPr>
        <w:t>2.3.1. Заявление и документы субъекта малого предпринимательства, предусмотренные подпунктом 2.2.2 настоящего Порядка, рассматриваются Управлением в порядке регистрации заявлений в журнале регистрации заявлений в срок, не превышающий 20 рабочих дней со дня регистрации заявления.</w:t>
      </w:r>
    </w:p>
    <w:p w:rsidR="00F46A67" w:rsidRDefault="00F46A67" w:rsidP="00F46A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 проверяет полноту сведений, содержащихся в представленных субъектом малого предпринимательства документах, предусмотренных подпунктом 2.2.2 настоящего Порядка, и соблюдение условий оказания поддержки.</w:t>
      </w:r>
    </w:p>
    <w:p w:rsidR="00F46A67" w:rsidRDefault="00F46A67" w:rsidP="00F46A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2.3.2. В случае если субъект малого предпринимательства соответствует требованиям и условиям, предусмотренным настоящим порядком, то:</w:t>
      </w:r>
    </w:p>
    <w:p w:rsidR="00F46A67" w:rsidRDefault="00F46A67" w:rsidP="00F46A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2.3.2.1. В течение 10 рабочих дней, со дня истечения срока отбора, предусмотренного подпунктом 2.3.1 пункта 2.3 настоящего Порядка, Управлением подготавливается проект постановления администрации Большебейсугского сельского поселения  Брюховецкого района о предоставлении субсидий.</w:t>
      </w:r>
    </w:p>
    <w:p w:rsidR="00F46A67" w:rsidRDefault="00F46A67" w:rsidP="00F46A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2.3.2.2. В течение 5 дней со дня вступления в силу постановления администрации Большебейсугского сельского поселения  Брюховецкого района о предоставлении субсидий Управлением субъекту малого предпринимательства направляется уведомление о предоставлении субсидий.</w:t>
      </w:r>
    </w:p>
    <w:p w:rsidR="00F46A67" w:rsidRDefault="00F46A67" w:rsidP="00F46A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2.3.3. В случае если субъект малого предпринимательства не соответствует требованиям и условиям, предусмотренным настоящим Порядком:</w:t>
      </w:r>
    </w:p>
    <w:p w:rsidR="00F46A67" w:rsidRDefault="00F46A67" w:rsidP="00F46A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2.3.3.1. В течение 10 рабочих дней, со дня истечения срока отбора, предусмотренного подпунктом 2.3.1 пункта 2.3 настоящего Порядка, Управлением подготавливается проект постановления администрации Большебейсугского сельского поселения Брюховецкого района об отказе в предоставлении субсидий.</w:t>
      </w:r>
    </w:p>
    <w:p w:rsidR="00F46A67" w:rsidRDefault="00F46A67" w:rsidP="00F46A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2.3.3.2. В течение 5 дней со дня вступления в силу постановления администрации Большебейсугского сельского поселения Брюховецкого района о предоставлении субсидий  Управлением субъекту малого предпринимательства направляется уведомление об отказе в предоставлении субсидий.</w:t>
      </w:r>
    </w:p>
    <w:p w:rsidR="00F46A67" w:rsidRDefault="00F46A67" w:rsidP="00F46A67">
      <w:pPr>
        <w:spacing w:after="0" w:line="240" w:lineRule="auto"/>
        <w:ind w:firstLine="851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2.3.4. Договор о предоставлении бюджетных средств в форме субсидий для возмещения части затрат (далее – договор субсидирования) заключается Управлением с субъектом малого предпринимательства в день </w:t>
      </w:r>
      <w:r>
        <w:rPr>
          <w:rFonts w:ascii="Times New Roman" w:hAnsi="Times New Roman" w:cs="Times New Roman"/>
          <w:sz w:val="28"/>
          <w:szCs w:val="28"/>
        </w:rPr>
        <w:lastRenderedPageBreak/>
        <w:t>явки указанного субъекта малого предпринимательства (его представителя) в Управление</w:t>
      </w:r>
      <w:r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F46A67" w:rsidRDefault="00F46A67" w:rsidP="00F46A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2.3.5.</w:t>
      </w:r>
      <w:r>
        <w:rPr>
          <w:rFonts w:ascii="Times New Roman" w:hAnsi="Times New Roman" w:cs="Times New Roman"/>
          <w:bCs/>
          <w:sz w:val="28"/>
          <w:szCs w:val="28"/>
        </w:rPr>
        <w:t xml:space="preserve"> Участнику отбора проектов должно быть отказано в предоставлении субсидий в случае, если:</w:t>
      </w:r>
    </w:p>
    <w:p w:rsidR="00F46A67" w:rsidRDefault="00F46A67" w:rsidP="00F46A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не представлены документы, предусмотренные подпунктом 2.2.2 настоящего Порядка, или представлены недостоверные сведения и документы;</w:t>
      </w:r>
    </w:p>
    <w:p w:rsidR="00F46A67" w:rsidRDefault="00F46A67" w:rsidP="00F46A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ранее в отношении заявителя – субъекта малого предпринимательства было принято решение об оказании аналогичной поддержки и сроки ее оказания не истекли;</w:t>
      </w:r>
    </w:p>
    <w:p w:rsidR="00F46A67" w:rsidRDefault="00F46A67" w:rsidP="00F46A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не выполнены условия оказания поддержки.</w:t>
      </w:r>
    </w:p>
    <w:p w:rsidR="00F46A67" w:rsidRDefault="00F46A67" w:rsidP="00F46A6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Участник отбора проектов, которому отказано в предоставлении субсидий по основаниям, указанным в настоящем пункте, имеет право повторно подать заявление после устранения (окончания действия) данных обстоятельств.</w:t>
      </w:r>
    </w:p>
    <w:bookmarkEnd w:id="1"/>
    <w:p w:rsidR="00F46A67" w:rsidRDefault="00F46A67" w:rsidP="00F46A6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46A67" w:rsidRDefault="00F46A67" w:rsidP="00F46A6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46A67" w:rsidRDefault="00F46A67" w:rsidP="00F46A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Процедура выплаты субсидий</w:t>
      </w:r>
    </w:p>
    <w:p w:rsidR="00F46A67" w:rsidRDefault="00F46A67" w:rsidP="00F46A67">
      <w:pPr>
        <w:widowControl w:val="0"/>
        <w:autoSpaceDE w:val="0"/>
        <w:autoSpaceDN w:val="0"/>
        <w:adjustRightInd w:val="0"/>
        <w:spacing w:after="0" w:line="240" w:lineRule="auto"/>
        <w:ind w:firstLine="560"/>
        <w:jc w:val="both"/>
        <w:rPr>
          <w:rFonts w:ascii="Times New Roman" w:hAnsi="Times New Roman" w:cs="Times New Roman"/>
          <w:sz w:val="28"/>
          <w:szCs w:val="28"/>
        </w:rPr>
      </w:pPr>
    </w:p>
    <w:p w:rsidR="00F46A67" w:rsidRDefault="00F46A67" w:rsidP="00F46A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Субсидии выплачиваются субъектам малого предпринимательства в порядке очередности регистрации их заявлений в журнале регистрации заявлений Управления в соответствии с заключенными с Управлением по результатам отбора договорами субсидирования единовременно путем перечисления денежных средств на расчетный счет субъекта малого предпринимательства.</w:t>
      </w:r>
    </w:p>
    <w:p w:rsidR="00F46A67" w:rsidRDefault="00F46A67" w:rsidP="00F46A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Управление ежемесячно, до 15-го числа, формирует реестры получателей субсидий по форме согласно </w:t>
      </w:r>
      <w:r>
        <w:rPr>
          <w:rFonts w:ascii="Times New Roman" w:hAnsi="Times New Roman" w:cs="Times New Roman"/>
          <w:color w:val="000000"/>
          <w:sz w:val="28"/>
          <w:szCs w:val="28"/>
        </w:rPr>
        <w:t>приложению № 5</w:t>
      </w:r>
      <w:r>
        <w:rPr>
          <w:rFonts w:ascii="Times New Roman" w:hAnsi="Times New Roman" w:cs="Times New Roman"/>
          <w:color w:val="C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настоящему Порядку (в конце финансового года реестры получателей субсидий формируются до 30 ноября) и направляет их в администрацию Большебейсугского сельского поселения  Брюховецкого района.</w:t>
      </w:r>
    </w:p>
    <w:p w:rsidR="00F46A67" w:rsidRDefault="00F46A67" w:rsidP="00F46A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3.3.Финансовое управление администрации Большебейсугского сельского поселения Брюховецкого района в течение 15 рабочих дней после получения реестра получателей субсидий перечисляет с лицевого счета администрации Большебейсугского сельского поселения Брюховецкого района сумму субсидий на расчетные счета субъектов малого предпринимательства.</w:t>
      </w:r>
    </w:p>
    <w:p w:rsidR="00F46A67" w:rsidRDefault="00F46A67" w:rsidP="00F46A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3.4. В случае выявления фактов представления субъектом малого предпринимательства недостоверных документов и сведений суммы полученных субсидий в течение 10 календарных дней со дня уведомления субъекта малого предпринимательства подлежат возврату в бюджет поселения в соответствии с законодательством Российской Федерации. </w:t>
      </w:r>
    </w:p>
    <w:p w:rsidR="00F46A67" w:rsidRDefault="00F46A67" w:rsidP="00F46A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 В случае отчуждения основных фондов и нематериальных активов, явившихся предметом выплаты субсидий, до истечения финансового года, следующего за годом, в котором получена субсидия, субъект малого предпринимательства обязан:</w:t>
      </w:r>
    </w:p>
    <w:p w:rsidR="00F46A67" w:rsidRDefault="00F46A67" w:rsidP="00F46A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3.5.1. Направить в Управление соответствующее письменное уведомление в течение одного календарного дня со дня подписания документа, повлекшего отчуждение основных фондов, нематериальных активов.</w:t>
      </w:r>
    </w:p>
    <w:p w:rsidR="00F46A67" w:rsidRDefault="00F46A67" w:rsidP="00F46A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3.5.2. Произвести возврат суммы полученных субсидий в районный бюджет в соответствии с законодательством Российской Федерации в течение 10 календарных дней со дня подписания документа, повлекшего отчуждение основных фондов, нематериальных активов.</w:t>
      </w:r>
    </w:p>
    <w:p w:rsidR="00F46A67" w:rsidRDefault="00F46A67" w:rsidP="00F46A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 В случае принятия судом решения о признании субъекта малого предпринимательства, являющегося юридическим лицом, несостоятельным (банкротом), принятия учредителями (участниками) либо органом юридического лица, уполномоченным на то учредительными документами, решения о ликвидации юридического лица, до истечения финансового года, следующего за годом, в котором получена субсидия, субъект малого предпринимательства обязан:</w:t>
      </w:r>
    </w:p>
    <w:p w:rsidR="00F46A67" w:rsidRDefault="00F46A67" w:rsidP="00F46A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3.6.1. Направить в администрацию Большебейсугского сельского поселения соответствующее письменное уведомление в течение одного календарного дня со дня:</w:t>
      </w:r>
    </w:p>
    <w:p w:rsidR="00F46A67" w:rsidRDefault="00F46A67" w:rsidP="00F46A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вступления в законную силу решения суда о признании юридического лица несостоятельным (банкротом);</w:t>
      </w:r>
    </w:p>
    <w:p w:rsidR="00F46A67" w:rsidRDefault="00F46A67" w:rsidP="00F46A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принятия решения учредителем (участниками) либо органом юридического лица, уполномоченным на то учредительными документами, о ликвидации юридического лица.</w:t>
      </w:r>
    </w:p>
    <w:p w:rsidR="00F46A67" w:rsidRDefault="00F46A67" w:rsidP="00F46A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3.6.2. Произвести возврат суммы полученных субсидий в районный бюджет в порядке, установленном законодательством Российской Федерации.</w:t>
      </w:r>
    </w:p>
    <w:p w:rsidR="00F46A67" w:rsidRDefault="00F46A67" w:rsidP="00F46A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 В случае принятия индивидуальным предпринимателем решения о прекращении предпринимательской деятельности до истечения финансового года, следующего за годом, в котором получена субсидия, субъект малого предпринимательства, являющийся индивидуальным предпринимателем, обязан:</w:t>
      </w:r>
    </w:p>
    <w:p w:rsidR="00F46A67" w:rsidRDefault="00F46A67" w:rsidP="00F46A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3.7.1. Направить в администрацию Большебейсугского сельского поселения Брюховецкого района соответствующее письменное уведомление в течение одного календарного дня со дня обращения в уполномоченный федеральный орган исполнительной власти с заявлением о прекращении предпринимательской деятельности.</w:t>
      </w:r>
    </w:p>
    <w:p w:rsidR="00F46A67" w:rsidRDefault="00F46A67" w:rsidP="00F46A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3.7.2. Произвести возврат суммы полученных субсидий в районный бюджет в соответствии с законодательством Российской Федерации в течение 10 календарных дней со дня обращения в уполномоченный федеральный орган исполнительной власти с заявлением о прекращении предпринимательской деятельности.</w:t>
      </w:r>
    </w:p>
    <w:p w:rsidR="00F46A67" w:rsidRDefault="00F46A67" w:rsidP="00F46A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3.8. В случае принятия судом решения о признании субъекта малого предпринимательства, являющегося индивидуальным предпринимателем, несостоятельным (банкротом), до истечения финансового года, следующего </w:t>
      </w:r>
      <w:r>
        <w:rPr>
          <w:rFonts w:ascii="Times New Roman" w:hAnsi="Times New Roman" w:cs="Times New Roman"/>
          <w:sz w:val="28"/>
          <w:szCs w:val="28"/>
        </w:rPr>
        <w:lastRenderedPageBreak/>
        <w:t>за годом, в котором получена субсидия, субъект малого предпринимательства обязан:</w:t>
      </w:r>
    </w:p>
    <w:p w:rsidR="00F46A67" w:rsidRDefault="00F46A67" w:rsidP="00F46A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3.8.1. Направить в администрацию Большебейсугского сельского поселения Брюховецкого района соответствующее письменное уведомление в течение одного календарного дня со дня вступления в законную силу решения суда о признании индивидуального предпринимателя несостоятельным (банкротом).</w:t>
      </w:r>
    </w:p>
    <w:p w:rsidR="00F46A67" w:rsidRDefault="00F46A67" w:rsidP="00F46A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3.8.2. Произвести возврат суммы полученных субсидий в районный бюджет в порядке, установленном законодательством Российской Федерации.</w:t>
      </w:r>
    </w:p>
    <w:p w:rsidR="00F46A67" w:rsidRDefault="00F46A67" w:rsidP="00F46A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3.9. Предоставление субсидий осуществляется в пределах бюджетных ассигнований и лимитов бюджетных обязательств, утвержденных администрации Большебейсугского сельского поселения Брюховецкого района на финансовый год на указанные цели.</w:t>
      </w:r>
    </w:p>
    <w:p w:rsidR="00F46A67" w:rsidRDefault="00F46A67" w:rsidP="00F46A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3.10. Субъект малого предпринимательства по окончании финансового года, в котором получена субсидия, и по окончании следующего финансового года представляет в администрацию Большебейсугского сельского поселения Брюховецкого района не позднее 15 мая года, следующего за отчетным:</w:t>
      </w:r>
    </w:p>
    <w:p w:rsidR="00F46A67" w:rsidRDefault="00F46A67" w:rsidP="00F46A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налоговую отчетность;</w:t>
      </w:r>
    </w:p>
    <w:p w:rsidR="00F46A67" w:rsidRDefault="00F46A67" w:rsidP="00F46A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 о достижении плановых показателей по форме согласно  п</w:t>
      </w:r>
      <w:r>
        <w:rPr>
          <w:rFonts w:ascii="Times New Roman" w:hAnsi="Times New Roman" w:cs="Times New Roman"/>
          <w:color w:val="000000"/>
          <w:sz w:val="28"/>
          <w:szCs w:val="28"/>
        </w:rPr>
        <w:t>риложению № 4 к настоящему Порядку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46A67" w:rsidRDefault="00F46A67" w:rsidP="00F46A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по результатам анализа отчетности субъект малого предпринимательства не достиг хотя бы одного из показателей деятельности, установленных в бизнес-плане проекта субъекта малого предпринимательства, на 50 и более процентов, суммы полученных субсидий в течение 10 календарных дней со дня уведомления субъекта малого предпринимательства подлежат возврату в районный бюджет в соответствии с законодательством Российской Федерации.</w:t>
      </w:r>
    </w:p>
    <w:p w:rsidR="00F46A67" w:rsidRDefault="00F46A67" w:rsidP="00F46A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отчетность не представляется в администрацию Большебейсугского сельского поселения Брюховецкого района в течение 30 дней со дня, установленного в абзаце первом настоящего пункта, суммы полученных субсидий в течение 10 календарных дней со дня уведомления субъекта малого предпринимательства подлежат возврату в бюджет поселения в соответствии с законодательством Российской Федерации.</w:t>
      </w:r>
    </w:p>
    <w:p w:rsidR="00F46A67" w:rsidRDefault="00F46A67" w:rsidP="00F46A6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3.11. В случаях возврата субъектами малого предпринимательства средств в бюджет поселения (пункты 3.5 – 3.8, 3.10 настоящего Порядка), администрацией Большебейсугского сельского поселения Брюховецкого района в соответствии с законодательством Российской Федерации и Краснодарского края производится возврат в краевой бюджет средств, предоставленных администрации Большебейсугского сельского поселения Брюховецкого района из краевого бюджета.</w:t>
      </w:r>
    </w:p>
    <w:p w:rsidR="00F46A67" w:rsidRDefault="00F46A67" w:rsidP="00F46A6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46A67" w:rsidRDefault="00F46A67" w:rsidP="00F46A6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Обжалование действий (бездействий) администрации Большебейсугского сельского поселения Брюховецкого района.</w:t>
      </w:r>
    </w:p>
    <w:p w:rsidR="00F46A67" w:rsidRDefault="00F46A67" w:rsidP="00F46A6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Ответственность при предоставлении субсидий</w:t>
      </w:r>
    </w:p>
    <w:p w:rsidR="00F46A67" w:rsidRDefault="00F46A67" w:rsidP="00F46A6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46A67" w:rsidRDefault="00F46A67" w:rsidP="00F46A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 Действие (бездействие) ответственных специалистов администрации Большебейсугского сельского поселения Брюховецкого района при принятии решения о предоставлении субсидии, а также решение об отказе в предоставлении субсидии либо неправильное определение ее размера могут быть обжалованы в установленном законодательством порядке.</w:t>
      </w:r>
    </w:p>
    <w:p w:rsidR="00F46A67" w:rsidRDefault="00F46A67" w:rsidP="00F46A6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Ответственность за соблюдение условий и правомерность предоставления субсидий несет администрация Большебейсугского сельского поселения Брюховецкого района, за достоверность представляемых документов и сведений, соблюдение условий оказания поддержки – субъекты малого предпринимательства.</w:t>
      </w:r>
    </w:p>
    <w:p w:rsidR="00F46A67" w:rsidRDefault="00F46A67" w:rsidP="00F46A6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A67" w:rsidRDefault="00F46A67" w:rsidP="00F46A6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46A67" w:rsidRDefault="00F46A67" w:rsidP="00F46A6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6A67" w:rsidRDefault="00F46A67" w:rsidP="00F46A67">
      <w:pPr>
        <w:tabs>
          <w:tab w:val="left" w:pos="738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Большебейсугского сельского</w:t>
      </w:r>
    </w:p>
    <w:p w:rsidR="00F46A67" w:rsidRDefault="00F46A67" w:rsidP="00F46A67">
      <w:pPr>
        <w:tabs>
          <w:tab w:val="left" w:pos="73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поселение Брюховецкого района                                                     Л.З.Мурашко</w:t>
      </w:r>
    </w:p>
    <w:p w:rsidR="00F46A67" w:rsidRDefault="00F46A67" w:rsidP="00F46A6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73B5" w:rsidRPr="00F46A67" w:rsidRDefault="006173B5">
      <w:pPr>
        <w:rPr>
          <w:rFonts w:ascii="Times New Roman" w:hAnsi="Times New Roman" w:cs="Times New Roman"/>
          <w:sz w:val="28"/>
          <w:szCs w:val="28"/>
        </w:rPr>
      </w:pPr>
    </w:p>
    <w:sectPr w:rsidR="006173B5" w:rsidRPr="00F46A67" w:rsidSect="00F46A6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788E" w:rsidRDefault="008B788E" w:rsidP="00F46A67">
      <w:pPr>
        <w:spacing w:after="0" w:line="240" w:lineRule="auto"/>
      </w:pPr>
      <w:r>
        <w:separator/>
      </w:r>
    </w:p>
  </w:endnote>
  <w:endnote w:type="continuationSeparator" w:id="1">
    <w:p w:rsidR="008B788E" w:rsidRDefault="008B788E" w:rsidP="00F46A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A67" w:rsidRDefault="00F46A67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A67" w:rsidRDefault="00F46A67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A67" w:rsidRDefault="00F46A6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788E" w:rsidRDefault="008B788E" w:rsidP="00F46A67">
      <w:pPr>
        <w:spacing w:after="0" w:line="240" w:lineRule="auto"/>
      </w:pPr>
      <w:r>
        <w:separator/>
      </w:r>
    </w:p>
  </w:footnote>
  <w:footnote w:type="continuationSeparator" w:id="1">
    <w:p w:rsidR="008B788E" w:rsidRDefault="008B788E" w:rsidP="00F46A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A67" w:rsidRDefault="00F46A6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971391"/>
      <w:docPartObj>
        <w:docPartGallery w:val="Page Numbers (Top of Page)"/>
        <w:docPartUnique/>
      </w:docPartObj>
    </w:sdtPr>
    <w:sdtContent>
      <w:p w:rsidR="00F46A67" w:rsidRDefault="009E11ED">
        <w:pPr>
          <w:pStyle w:val="a5"/>
          <w:jc w:val="center"/>
        </w:pPr>
        <w:fldSimple w:instr=" PAGE   \* MERGEFORMAT ">
          <w:r w:rsidR="00061845">
            <w:rPr>
              <w:noProof/>
            </w:rPr>
            <w:t>10</w:t>
          </w:r>
        </w:fldSimple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6A67" w:rsidRDefault="00F46A6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46A67"/>
    <w:rsid w:val="00061845"/>
    <w:rsid w:val="00107970"/>
    <w:rsid w:val="00202F5C"/>
    <w:rsid w:val="006173B5"/>
    <w:rsid w:val="008B50A5"/>
    <w:rsid w:val="008B788E"/>
    <w:rsid w:val="009E11ED"/>
    <w:rsid w:val="00F46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9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F46A67"/>
    <w:rPr>
      <w:color w:val="0000FF"/>
      <w:u w:val="single"/>
    </w:rPr>
  </w:style>
  <w:style w:type="paragraph" w:customStyle="1" w:styleId="ConsNormal">
    <w:name w:val="ConsNormal"/>
    <w:rsid w:val="00F46A67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ConsTitle">
    <w:name w:val="ConsTitle"/>
    <w:rsid w:val="00F46A6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a4">
    <w:name w:val="Гипертекстовая ссылка"/>
    <w:uiPriority w:val="99"/>
    <w:rsid w:val="00F46A67"/>
    <w:rPr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F46A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46A67"/>
  </w:style>
  <w:style w:type="paragraph" w:styleId="a7">
    <w:name w:val="footer"/>
    <w:basedOn w:val="a"/>
    <w:link w:val="a8"/>
    <w:uiPriority w:val="99"/>
    <w:semiHidden/>
    <w:unhideWhenUsed/>
    <w:rsid w:val="00F46A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46A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51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garantF1://12012509.1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3420</Words>
  <Characters>19499</Characters>
  <Application>Microsoft Office Word</Application>
  <DocSecurity>0</DocSecurity>
  <Lines>162</Lines>
  <Paragraphs>45</Paragraphs>
  <ScaleCrop>false</ScaleCrop>
  <Company>Microsoft</Company>
  <LinksUpToDate>false</LinksUpToDate>
  <CharactersWithSpaces>22874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5</cp:revision>
  <dcterms:created xsi:type="dcterms:W3CDTF">2013-06-28T06:15:00Z</dcterms:created>
  <dcterms:modified xsi:type="dcterms:W3CDTF">2013-11-18T07:19:00Z</dcterms:modified>
</cp:coreProperties>
</file>